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6E23" w14:textId="77777777" w:rsidR="000877A0" w:rsidRPr="000877A0" w:rsidRDefault="000877A0" w:rsidP="000877A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77A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19FF09FC" w14:textId="77777777" w:rsidR="000877A0" w:rsidRPr="000877A0" w:rsidRDefault="000877A0" w:rsidP="000877A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2ED725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Pr="000877A0">
        <w:rPr>
          <w:rFonts w:ascii="Times New Roman" w:hAnsi="Times New Roman" w:cs="Times New Roman"/>
          <w:sz w:val="28"/>
          <w:szCs w:val="28"/>
        </w:rPr>
        <w:t>семнадцатой сессии Совета Славянского городского поселения Славянского района</w:t>
      </w:r>
    </w:p>
    <w:p w14:paraId="68009509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79625800" w14:textId="31225E20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 xml:space="preserve">от </w:t>
      </w:r>
      <w:r w:rsidR="00BA2DD6">
        <w:rPr>
          <w:rFonts w:ascii="Times New Roman" w:hAnsi="Times New Roman" w:cs="Times New Roman"/>
          <w:sz w:val="28"/>
          <w:szCs w:val="28"/>
        </w:rPr>
        <w:t>25.02.2021</w:t>
      </w:r>
      <w:r w:rsidRPr="000877A0">
        <w:rPr>
          <w:rFonts w:ascii="Times New Roman" w:hAnsi="Times New Roman" w:cs="Times New Roman"/>
          <w:sz w:val="28"/>
          <w:szCs w:val="28"/>
        </w:rPr>
        <w:t xml:space="preserve"> № </w:t>
      </w:r>
      <w:r w:rsidR="00BA2DD6">
        <w:rPr>
          <w:rFonts w:ascii="Times New Roman" w:hAnsi="Times New Roman" w:cs="Times New Roman"/>
          <w:sz w:val="28"/>
          <w:szCs w:val="28"/>
        </w:rPr>
        <w:t>8</w:t>
      </w:r>
    </w:p>
    <w:p w14:paraId="4CD7011E" w14:textId="77777777" w:rsidR="000877A0" w:rsidRPr="000877A0" w:rsidRDefault="000877A0" w:rsidP="000877A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F52C52C" w14:textId="77777777" w:rsidR="000877A0" w:rsidRPr="000877A0" w:rsidRDefault="000877A0" w:rsidP="000877A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77A0">
        <w:rPr>
          <w:rFonts w:ascii="Times New Roman" w:hAnsi="Times New Roman" w:cs="Times New Roman"/>
          <w:bCs/>
          <w:sz w:val="28"/>
          <w:szCs w:val="28"/>
        </w:rPr>
        <w:t>«ПРИЛОЖЕНИЕ № 2</w:t>
      </w:r>
    </w:p>
    <w:p w14:paraId="55630AB1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39DFCBE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>УТВЕРЖДЕНО</w:t>
      </w:r>
    </w:p>
    <w:p w14:paraId="6EF5FA0F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>решением семнадцатой сессии Совета Славянского городского поселения Славянского района</w:t>
      </w:r>
    </w:p>
    <w:p w14:paraId="6D870702" w14:textId="77777777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7024D7C7" w14:textId="75E07691" w:rsidR="000877A0" w:rsidRPr="000877A0" w:rsidRDefault="000877A0" w:rsidP="000877A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877A0">
        <w:rPr>
          <w:rFonts w:ascii="Times New Roman" w:hAnsi="Times New Roman" w:cs="Times New Roman"/>
          <w:sz w:val="28"/>
          <w:szCs w:val="28"/>
        </w:rPr>
        <w:t xml:space="preserve">от </w:t>
      </w:r>
      <w:r w:rsidR="00BA2DD6">
        <w:rPr>
          <w:rFonts w:ascii="Times New Roman" w:hAnsi="Times New Roman" w:cs="Times New Roman"/>
          <w:sz w:val="28"/>
          <w:szCs w:val="28"/>
        </w:rPr>
        <w:t>25.02.2021</w:t>
      </w:r>
      <w:r w:rsidRPr="000877A0">
        <w:rPr>
          <w:rFonts w:ascii="Times New Roman" w:hAnsi="Times New Roman" w:cs="Times New Roman"/>
          <w:sz w:val="28"/>
          <w:szCs w:val="28"/>
        </w:rPr>
        <w:t xml:space="preserve"> № </w:t>
      </w:r>
      <w:r w:rsidR="00BA2DD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14:paraId="01DD894C" w14:textId="77777777" w:rsidR="000877A0" w:rsidRPr="000877A0" w:rsidRDefault="000877A0" w:rsidP="000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8C6F5" w14:textId="77777777" w:rsidR="000877A0" w:rsidRDefault="000877A0" w:rsidP="008A09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81CBA" w14:textId="56A9D4BD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ПОЛОЖЕНИЕ</w:t>
      </w:r>
    </w:p>
    <w:p w14:paraId="28C740C8" w14:textId="77777777" w:rsidR="0028189A" w:rsidRDefault="00244E9B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</w:t>
      </w:r>
    </w:p>
    <w:p w14:paraId="3343870B" w14:textId="77777777" w:rsidR="0028189A" w:rsidRDefault="00244E9B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конференций граждан (собраний делегатов) в целях рассмотрения </w:t>
      </w:r>
    </w:p>
    <w:p w14:paraId="4C534481" w14:textId="40A07E66" w:rsidR="00244E9B" w:rsidRDefault="00244E9B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и обсуждения вопросов внесения инициативных проектов</w:t>
      </w:r>
    </w:p>
    <w:p w14:paraId="681DDAE1" w14:textId="5C62E30C" w:rsidR="0028189A" w:rsidRPr="00CD5DC0" w:rsidRDefault="0028189A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Славянском городском поселении Славянского района</w:t>
      </w:r>
    </w:p>
    <w:p w14:paraId="4697E256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2E95D" w14:textId="1F3E1CA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54F72BE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8F98" w14:textId="4D44FE06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hyperlink r:id="rId7" w:history="1">
        <w:r w:rsidRPr="00CD5DC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D5DC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8" w:history="1">
        <w:r w:rsidRPr="00CD5D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DC0">
        <w:rPr>
          <w:rFonts w:ascii="Times New Roman" w:hAnsi="Times New Roman" w:cs="Times New Roman"/>
          <w:sz w:val="28"/>
          <w:szCs w:val="28"/>
        </w:rPr>
        <w:t xml:space="preserve"> от 6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D5DC0">
        <w:rPr>
          <w:rFonts w:ascii="Times New Roman" w:hAnsi="Times New Roman" w:cs="Times New Roman"/>
          <w:sz w:val="28"/>
          <w:szCs w:val="28"/>
        </w:rPr>
        <w:t>2003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г.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A37AD2" w:rsidRPr="00CD5DC0">
        <w:rPr>
          <w:rFonts w:ascii="Times New Roman" w:hAnsi="Times New Roman" w:cs="Times New Roman"/>
          <w:sz w:val="28"/>
          <w:szCs w:val="28"/>
        </w:rPr>
        <w:t>№</w:t>
      </w:r>
      <w:r w:rsidRPr="00CD5DC0">
        <w:rPr>
          <w:rFonts w:ascii="Times New Roman" w:hAnsi="Times New Roman" w:cs="Times New Roman"/>
          <w:sz w:val="28"/>
          <w:szCs w:val="28"/>
        </w:rPr>
        <w:t xml:space="preserve">131-ФЗ </w:t>
      </w:r>
      <w:r w:rsidR="00A37AD2" w:rsidRPr="00CD5DC0">
        <w:rPr>
          <w:rFonts w:ascii="Times New Roman" w:hAnsi="Times New Roman" w:cs="Times New Roman"/>
          <w:sz w:val="28"/>
          <w:szCs w:val="28"/>
        </w:rPr>
        <w:t>«</w:t>
      </w:r>
      <w:r w:rsidRPr="00CD5DC0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A37AD2" w:rsidRPr="00CD5DC0">
        <w:rPr>
          <w:rFonts w:ascii="Times New Roman" w:hAnsi="Times New Roman" w:cs="Times New Roman"/>
          <w:sz w:val="28"/>
          <w:szCs w:val="28"/>
        </w:rPr>
        <w:t>»</w:t>
      </w:r>
      <w:r w:rsidRPr="00CD5DC0">
        <w:rPr>
          <w:rFonts w:ascii="Times New Roman" w:hAnsi="Times New Roman" w:cs="Times New Roman"/>
          <w:sz w:val="28"/>
          <w:szCs w:val="28"/>
        </w:rPr>
        <w:t>, Уставом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</w:t>
      </w:r>
      <w:r w:rsidRPr="00CD5DC0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 определяет на территории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района(далее – городское поселение)</w:t>
      </w:r>
      <w:r w:rsidRPr="00CD5DC0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проведения, а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также полномочия конференций граждан (собраний делегатов) (далее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- конференций), как одной из форм участия населения в осуществлении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24F7B57A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1.2. В целях настоящего Положения:</w:t>
      </w:r>
    </w:p>
    <w:p w14:paraId="37EAD401" w14:textId="5CA69EE3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под конференцией (собранием делегатов) понимается совместное обсуждение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делегатами вопросов внесения инициативных проектов и их рассмотрения,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проводимое на части территории </w:t>
      </w:r>
      <w:r w:rsidR="00A37AD2" w:rsidRPr="00CD5DC0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14:paraId="63C74270" w14:textId="6D5A2F19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настоящим Положением, представлять интересы граждан соответствующей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территории на конференции.</w:t>
      </w:r>
    </w:p>
    <w:p w14:paraId="6E540566" w14:textId="3B85B7B4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lastRenderedPageBreak/>
        <w:t>1.3. В конференции имеют право принимать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CD5DC0">
        <w:rPr>
          <w:rFonts w:ascii="Times New Roman" w:hAnsi="Times New Roman" w:cs="Times New Roman"/>
          <w:sz w:val="28"/>
          <w:szCs w:val="28"/>
        </w:rPr>
        <w:t xml:space="preserve"> достигшие шестнадцатилетнего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возраста.</w:t>
      </w:r>
    </w:p>
    <w:p w14:paraId="48E8B197" w14:textId="5415917B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A37AD2" w:rsidRPr="00CD5D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D5DC0">
        <w:rPr>
          <w:rFonts w:ascii="Times New Roman" w:hAnsi="Times New Roman" w:cs="Times New Roman"/>
          <w:sz w:val="28"/>
          <w:szCs w:val="28"/>
        </w:rPr>
        <w:t>,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но имеющие на его территории недвижимое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722B1" w:rsidRPr="00CD5DC0">
        <w:rPr>
          <w:rFonts w:ascii="Times New Roman" w:hAnsi="Times New Roman" w:cs="Times New Roman"/>
          <w:sz w:val="28"/>
          <w:szCs w:val="28"/>
        </w:rPr>
        <w:t>конференции</w:t>
      </w:r>
      <w:r w:rsidRPr="00CD5DC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14:paraId="00D0D8CC" w14:textId="1507485F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целью участия или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неучастия в </w:t>
      </w:r>
      <w:r w:rsidR="002722B1" w:rsidRPr="00CD5DC0">
        <w:rPr>
          <w:rFonts w:ascii="Times New Roman" w:hAnsi="Times New Roman" w:cs="Times New Roman"/>
          <w:sz w:val="28"/>
          <w:szCs w:val="28"/>
        </w:rPr>
        <w:t>конференции</w:t>
      </w:r>
      <w:r w:rsidRPr="00CD5DC0">
        <w:rPr>
          <w:rFonts w:ascii="Times New Roman" w:hAnsi="Times New Roman" w:cs="Times New Roman"/>
          <w:sz w:val="28"/>
          <w:szCs w:val="28"/>
        </w:rPr>
        <w:t>, а также на их свободное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волеизъявление. Право граждан на участие в </w:t>
      </w:r>
      <w:r w:rsidR="002722B1" w:rsidRPr="00CD5DC0">
        <w:rPr>
          <w:rFonts w:ascii="Times New Roman" w:hAnsi="Times New Roman" w:cs="Times New Roman"/>
          <w:sz w:val="28"/>
          <w:szCs w:val="28"/>
        </w:rPr>
        <w:t>конференции</w:t>
      </w:r>
      <w:r w:rsidRPr="00CD5DC0"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положения, расовой и национальной принадлежности к общественным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 рода и характера занятий,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14:paraId="55DDDA93" w14:textId="5EDF173D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1.5. </w:t>
      </w:r>
      <w:r w:rsidR="002722B1" w:rsidRPr="00CD5DC0">
        <w:rPr>
          <w:rFonts w:ascii="Times New Roman" w:hAnsi="Times New Roman" w:cs="Times New Roman"/>
          <w:sz w:val="28"/>
          <w:szCs w:val="28"/>
        </w:rPr>
        <w:t>К</w:t>
      </w:r>
      <w:r w:rsidRPr="00CD5DC0">
        <w:rPr>
          <w:rFonts w:ascii="Times New Roman" w:hAnsi="Times New Roman" w:cs="Times New Roman"/>
          <w:sz w:val="28"/>
          <w:szCs w:val="28"/>
        </w:rPr>
        <w:t>онференция может принимать обращения к органам местного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самоуправления и должностным лицам местного самоуправления, а также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избирать лиц, уполномоченных представлять </w:t>
      </w:r>
      <w:r w:rsidR="002722B1" w:rsidRPr="00CD5DC0">
        <w:rPr>
          <w:rFonts w:ascii="Times New Roman" w:hAnsi="Times New Roman" w:cs="Times New Roman"/>
          <w:sz w:val="28"/>
          <w:szCs w:val="28"/>
        </w:rPr>
        <w:t>конференцию</w:t>
      </w:r>
      <w:r w:rsidRPr="00CD5DC0">
        <w:rPr>
          <w:rFonts w:ascii="Times New Roman" w:hAnsi="Times New Roman" w:cs="Times New Roman"/>
          <w:sz w:val="28"/>
          <w:szCs w:val="28"/>
        </w:rPr>
        <w:t xml:space="preserve"> во взаимоотношениях с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</w:t>
      </w:r>
      <w:r w:rsidR="00A37AD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768B263F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72397" w14:textId="364537A2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 Общие принципы проведения конференций</w:t>
      </w:r>
    </w:p>
    <w:p w14:paraId="6B2D367D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0430F" w14:textId="3893AFC4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2.1. Граждане участвуют в конференциях лично.</w:t>
      </w:r>
    </w:p>
    <w:p w14:paraId="796974C8" w14:textId="44B1C045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2.2. Участие в конференциях является свободным и добровольным.</w:t>
      </w:r>
    </w:p>
    <w:p w14:paraId="133B2A91" w14:textId="39D65045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2.3. Принятие решения на конференциях осуществляется в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соответствии с порядком, определенным участниками конференции.</w:t>
      </w:r>
    </w:p>
    <w:p w14:paraId="34160F09" w14:textId="364493A0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2.4. Каждый гражданин, участвующий в конференции, имеет один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голос.</w:t>
      </w:r>
    </w:p>
    <w:p w14:paraId="00B646AE" w14:textId="589363C8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2.5. Не участвуют в конференциях граждане, признанные судом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приговору суда.</w:t>
      </w:r>
    </w:p>
    <w:p w14:paraId="4CD0E417" w14:textId="0D92DFD9" w:rsidR="00C041DC" w:rsidRPr="00CD5DC0" w:rsidRDefault="00C041DC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2.6. В конференциях граждан могут принимать участие должностные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CD5DC0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 и средств массовой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информации (далее - заинтересованные лица).</w:t>
      </w:r>
    </w:p>
    <w:p w14:paraId="04CB30D5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F209F" w14:textId="0E4B0776" w:rsidR="00C246D0" w:rsidRPr="00074485" w:rsidRDefault="00C246D0" w:rsidP="00C24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5DC0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Pr="00074485">
        <w:rPr>
          <w:rFonts w:ascii="Times New Roman" w:hAnsi="Times New Roman" w:cs="Times New Roman"/>
          <w:sz w:val="28"/>
          <w:szCs w:val="28"/>
        </w:rPr>
        <w:t>проведения конференции, норма представительства</w:t>
      </w:r>
    </w:p>
    <w:p w14:paraId="6C73438F" w14:textId="77777777" w:rsidR="00C246D0" w:rsidRPr="00074485" w:rsidRDefault="00C246D0" w:rsidP="00C2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AFF3" w14:textId="261A10BE" w:rsidR="00C246D0" w:rsidRPr="00074485" w:rsidRDefault="00C246D0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85">
        <w:rPr>
          <w:rFonts w:ascii="Times New Roman" w:hAnsi="Times New Roman" w:cs="Times New Roman"/>
          <w:sz w:val="28"/>
          <w:szCs w:val="28"/>
        </w:rPr>
        <w:t>3.1. При вынесении на рассмотрение инициативного проекта (проектов), непосредственно затрагивающег</w:t>
      </w:r>
      <w:proofErr w:type="gramStart"/>
      <w:r w:rsidRPr="000744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74485">
        <w:rPr>
          <w:rFonts w:ascii="Times New Roman" w:hAnsi="Times New Roman" w:cs="Times New Roman"/>
          <w:sz w:val="28"/>
          <w:szCs w:val="28"/>
        </w:rPr>
        <w:t xml:space="preserve">-их) интересы более 300 жителей, имеющих право на участие в собрании, либо созвать собрание не представляется возможным, проводится конференция. </w:t>
      </w:r>
    </w:p>
    <w:p w14:paraId="4BB1BF70" w14:textId="7295CC91" w:rsidR="00C246D0" w:rsidRPr="00074485" w:rsidRDefault="00C246D0" w:rsidP="00C2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85">
        <w:rPr>
          <w:rFonts w:ascii="Times New Roman" w:hAnsi="Times New Roman" w:cs="Times New Roman"/>
          <w:sz w:val="28"/>
          <w:szCs w:val="28"/>
        </w:rPr>
        <w:t xml:space="preserve">3.2. Норма представительства делегатов на конференцию, имеющих право на участие в конференции, проживающих в группе квартир, подъездов, </w:t>
      </w:r>
      <w:r w:rsidRPr="00074485">
        <w:rPr>
          <w:rFonts w:ascii="Times New Roman" w:hAnsi="Times New Roman" w:cs="Times New Roman"/>
          <w:sz w:val="28"/>
          <w:szCs w:val="28"/>
        </w:rPr>
        <w:lastRenderedPageBreak/>
        <w:t xml:space="preserve">доме или группе домов, в которых проводится конференция, не может быть больше, чем один делегат от </w:t>
      </w:r>
      <w:r w:rsidR="00074485">
        <w:rPr>
          <w:rFonts w:ascii="Times New Roman" w:hAnsi="Times New Roman" w:cs="Times New Roman"/>
          <w:sz w:val="28"/>
          <w:szCs w:val="28"/>
        </w:rPr>
        <w:t>1</w:t>
      </w:r>
      <w:r w:rsidR="003E3CB0" w:rsidRPr="00074485">
        <w:rPr>
          <w:rFonts w:ascii="Times New Roman" w:hAnsi="Times New Roman" w:cs="Times New Roman"/>
          <w:sz w:val="28"/>
          <w:szCs w:val="28"/>
        </w:rPr>
        <w:t>50</w:t>
      </w:r>
      <w:r w:rsidRPr="00074485">
        <w:rPr>
          <w:rFonts w:ascii="Times New Roman" w:hAnsi="Times New Roman" w:cs="Times New Roman"/>
          <w:sz w:val="28"/>
          <w:szCs w:val="28"/>
        </w:rPr>
        <w:t xml:space="preserve"> граждан, имеющих право на участие в </w:t>
      </w:r>
      <w:r w:rsidR="003E3CB0" w:rsidRPr="00074485">
        <w:rPr>
          <w:rFonts w:ascii="Times New Roman" w:hAnsi="Times New Roman" w:cs="Times New Roman"/>
          <w:sz w:val="28"/>
          <w:szCs w:val="28"/>
        </w:rPr>
        <w:t>конференции и проживающих на соответствующей территории</w:t>
      </w:r>
      <w:r w:rsidRPr="00074485">
        <w:rPr>
          <w:rFonts w:ascii="Times New Roman" w:hAnsi="Times New Roman" w:cs="Times New Roman"/>
          <w:sz w:val="28"/>
          <w:szCs w:val="28"/>
        </w:rPr>
        <w:t>.</w:t>
      </w:r>
    </w:p>
    <w:p w14:paraId="7D0A146F" w14:textId="77777777" w:rsidR="00C246D0" w:rsidRPr="00CD5DC0" w:rsidRDefault="00C246D0" w:rsidP="00C2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D1321" w14:textId="582A8A44" w:rsidR="00C041DC" w:rsidRPr="00CD5DC0" w:rsidRDefault="006036B8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>. Инициатива проведения и порядок назначения конференций</w:t>
      </w:r>
    </w:p>
    <w:p w14:paraId="307391DC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9F8D2" w14:textId="77A606BF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.1. </w:t>
      </w:r>
      <w:r w:rsidR="00BE620A" w:rsidRPr="00CD5DC0">
        <w:rPr>
          <w:rFonts w:ascii="Times New Roman" w:hAnsi="Times New Roman" w:cs="Times New Roman"/>
          <w:sz w:val="28"/>
          <w:szCs w:val="28"/>
        </w:rPr>
        <w:t>К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онференция проводятся по инициативе населения </w:t>
      </w:r>
      <w:r w:rsidR="00D84F6C" w:rsidRPr="00CD5D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41DC" w:rsidRPr="00CD5DC0">
        <w:rPr>
          <w:rFonts w:ascii="Times New Roman" w:hAnsi="Times New Roman" w:cs="Times New Roman"/>
          <w:sz w:val="28"/>
          <w:szCs w:val="28"/>
        </w:rPr>
        <w:t>.</w:t>
      </w:r>
    </w:p>
    <w:p w14:paraId="72083759" w14:textId="77777777" w:rsidR="001B270E" w:rsidRDefault="00C041DC" w:rsidP="001B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Инициатором проведения конференций от имени населения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D5DC0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 xml:space="preserve">жителей численностью не менее </w:t>
      </w:r>
      <w:r w:rsidR="00BE620A" w:rsidRPr="00CD5DC0">
        <w:rPr>
          <w:rFonts w:ascii="Times New Roman" w:hAnsi="Times New Roman" w:cs="Times New Roman"/>
          <w:sz w:val="28"/>
          <w:szCs w:val="28"/>
        </w:rPr>
        <w:t>–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BE620A" w:rsidRPr="00CD5DC0">
        <w:rPr>
          <w:sz w:val="28"/>
          <w:szCs w:val="28"/>
        </w:rPr>
        <w:t xml:space="preserve">10 </w:t>
      </w:r>
      <w:r w:rsidRPr="00CD5DC0">
        <w:rPr>
          <w:rFonts w:ascii="Times New Roman" w:hAnsi="Times New Roman" w:cs="Times New Roman"/>
          <w:sz w:val="28"/>
          <w:szCs w:val="28"/>
        </w:rPr>
        <w:t>человек</w:t>
      </w:r>
      <w:r w:rsidR="001B270E">
        <w:rPr>
          <w:rFonts w:ascii="Times New Roman" w:hAnsi="Times New Roman" w:cs="Times New Roman"/>
          <w:sz w:val="28"/>
          <w:szCs w:val="28"/>
        </w:rPr>
        <w:t>,</w:t>
      </w:r>
      <w:r w:rsidR="001B270E" w:rsidRPr="00A20F67">
        <w:rPr>
          <w:rFonts w:ascii="Times New Roman" w:hAnsi="Times New Roman" w:cs="Times New Roman"/>
          <w:sz w:val="28"/>
          <w:szCs w:val="28"/>
        </w:rPr>
        <w:t xml:space="preserve"> </w:t>
      </w:r>
      <w:r w:rsidR="001B270E" w:rsidRPr="00272972">
        <w:rPr>
          <w:rFonts w:ascii="Times New Roman" w:hAnsi="Times New Roman" w:cs="Times New Roman"/>
          <w:sz w:val="28"/>
          <w:szCs w:val="28"/>
        </w:rPr>
        <w:t>достигших шестнадцатилетнего возраста и проживающих на территории поселения</w:t>
      </w:r>
      <w:r w:rsidR="001B270E">
        <w:rPr>
          <w:rFonts w:ascii="Times New Roman" w:hAnsi="Times New Roman" w:cs="Times New Roman"/>
          <w:sz w:val="28"/>
          <w:szCs w:val="28"/>
        </w:rPr>
        <w:t xml:space="preserve">, </w:t>
      </w:r>
      <w:r w:rsidR="001B270E" w:rsidRPr="00343B15">
        <w:rPr>
          <w:rFonts w:ascii="Times New Roman" w:hAnsi="Times New Roman" w:cs="Times New Roman"/>
          <w:sz w:val="28"/>
          <w:szCs w:val="28"/>
        </w:rPr>
        <w:t>выдвинувш</w:t>
      </w:r>
      <w:r w:rsidR="001B270E">
        <w:rPr>
          <w:rFonts w:ascii="Times New Roman" w:hAnsi="Times New Roman" w:cs="Times New Roman"/>
          <w:sz w:val="28"/>
          <w:szCs w:val="28"/>
        </w:rPr>
        <w:t>их</w:t>
      </w:r>
      <w:r w:rsidR="001B270E" w:rsidRPr="00343B15">
        <w:rPr>
          <w:rFonts w:ascii="Times New Roman" w:hAnsi="Times New Roman" w:cs="Times New Roman"/>
          <w:sz w:val="28"/>
          <w:szCs w:val="28"/>
        </w:rPr>
        <w:t xml:space="preserve"> инициативу</w:t>
      </w:r>
      <w:r w:rsidR="001B270E">
        <w:rPr>
          <w:rFonts w:ascii="Times New Roman" w:hAnsi="Times New Roman" w:cs="Times New Roman"/>
          <w:sz w:val="28"/>
          <w:szCs w:val="28"/>
        </w:rPr>
        <w:t>.</w:t>
      </w:r>
    </w:p>
    <w:p w14:paraId="40403A3B" w14:textId="23D1BC30" w:rsidR="001B270E" w:rsidRPr="00774B72" w:rsidRDefault="001B270E" w:rsidP="001B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B72">
        <w:rPr>
          <w:rFonts w:ascii="Times New Roman" w:hAnsi="Times New Roman" w:cs="Times New Roman"/>
          <w:sz w:val="28"/>
          <w:szCs w:val="28"/>
        </w:rPr>
        <w:t xml:space="preserve">Инициативная группа для проведения </w:t>
      </w:r>
      <w:r w:rsidR="00305866" w:rsidRPr="00774B72">
        <w:rPr>
          <w:rFonts w:ascii="Times New Roman" w:hAnsi="Times New Roman" w:cs="Times New Roman"/>
          <w:sz w:val="28"/>
          <w:szCs w:val="28"/>
        </w:rPr>
        <w:t>конференции</w:t>
      </w:r>
      <w:r w:rsidRPr="00774B7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человек, достигших шестнадцатилетнего возраста и проживающих на территории поселения, создается также в том случае, если инициатором инициативного проекта являются индивидуальные предприниматели, осуществляющие свою деятельность на территории поселения, юридические лица, осуществляющие свою деятельность на территории поселения, в том числе социально-ориентированные некоммерческие организации. </w:t>
      </w:r>
    </w:p>
    <w:p w14:paraId="1E0F1DBA" w14:textId="4F331272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.2. Инициатива населения </w:t>
      </w:r>
      <w:r w:rsidR="00D84F6C" w:rsidRPr="00CD5D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 о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проведении конференции граждан оформляется протоколом собрания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инициативной группы.</w:t>
      </w:r>
    </w:p>
    <w:p w14:paraId="44F42483" w14:textId="77777777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083C2BF2" w14:textId="66156A68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инициативный проект (проекты), который (которые) предлагается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обсудить;</w:t>
      </w:r>
    </w:p>
    <w:p w14:paraId="076E8EC0" w14:textId="0E557676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территория проведения конференции;</w:t>
      </w:r>
    </w:p>
    <w:p w14:paraId="37671931" w14:textId="58DF048D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время, дату и место проведения конференции;</w:t>
      </w:r>
    </w:p>
    <w:p w14:paraId="093E448C" w14:textId="69A956A4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конференции;</w:t>
      </w:r>
    </w:p>
    <w:p w14:paraId="07806843" w14:textId="048BF59E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по проведению конференции, которые от имени инициативной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группы вправе осуществлять действия, необходимые для подготовки и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проведения конференции;</w:t>
      </w:r>
    </w:p>
    <w:p w14:paraId="6D5D4DBD" w14:textId="77777777" w:rsidR="005F5A0B" w:rsidRDefault="005F5A0B" w:rsidP="005F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инициативном проекте (проектах), </w:t>
      </w:r>
      <w:r w:rsidRPr="00343B15">
        <w:rPr>
          <w:rFonts w:ascii="Times New Roman" w:hAnsi="Times New Roman" w:cs="Times New Roman"/>
          <w:sz w:val="28"/>
          <w:szCs w:val="28"/>
        </w:rPr>
        <w:t>который (которые) предлагается обсудить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7C2C9E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1) указание на территорию или часть территории городского поселения, на которой предполагается реализация инициативного проекта с указанием адреса (адресов) части территории городского поселения и (или) иного описания местоположения части территории городского поселения, позволяющего идентифицировать границы соответствующей части территории городского поселения;</w:t>
      </w:r>
    </w:p>
    <w:p w14:paraId="49C884E3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2) описание проблемы, решение которой имеет приоритетное значение для жителей городского поселения или его части;</w:t>
      </w:r>
    </w:p>
    <w:p w14:paraId="2C9EC9FD" w14:textId="77777777" w:rsidR="005F5A0B" w:rsidRPr="00CB2F9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1D7F">
        <w:rPr>
          <w:color w:val="000000" w:themeColor="text1"/>
          <w:sz w:val="28"/>
          <w:szCs w:val="28"/>
        </w:rPr>
        <w:t xml:space="preserve">3) обоснование предложений по решению указанной проблемы </w:t>
      </w:r>
      <w:r w:rsidRPr="00CB2F9F">
        <w:rPr>
          <w:color w:val="000000" w:themeColor="text1"/>
          <w:sz w:val="28"/>
          <w:szCs w:val="28"/>
        </w:rPr>
        <w:t xml:space="preserve">с указанием действий, необходимых для реализации инициативного проекта, </w:t>
      </w:r>
      <w:r w:rsidRPr="00CB2F9F">
        <w:rPr>
          <w:color w:val="000000" w:themeColor="text1"/>
          <w:sz w:val="28"/>
          <w:szCs w:val="28"/>
        </w:rPr>
        <w:lastRenderedPageBreak/>
        <w:t>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  <w:proofErr w:type="gramEnd"/>
    </w:p>
    <w:p w14:paraId="62B7BA5C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14:paraId="3D755841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14:paraId="59C7809E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6) планируемые сроки реализации инициативного проекта;</w:t>
      </w:r>
    </w:p>
    <w:p w14:paraId="559E006B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7) сведения о планируемом объеме инициативных платежей и возможных источниках их перечисления в бюджет городского поселения (в случае планирования внесения инициативных платежей);</w:t>
      </w:r>
    </w:p>
    <w:p w14:paraId="2982EC9A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14:paraId="1EBBA0B8" w14:textId="77777777" w:rsidR="005F5A0B" w:rsidRPr="00E01D7F" w:rsidRDefault="005F5A0B" w:rsidP="005F5A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14:paraId="1F118558" w14:textId="77777777" w:rsidR="005F5A0B" w:rsidRPr="00E513BA" w:rsidRDefault="005F5A0B" w:rsidP="005F5A0B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 xml:space="preserve">10) указание на объем средств бюджета городского поселения в случае, если предполагается использование этих средств на реализацию инициативного проекта, за </w:t>
      </w:r>
      <w:r w:rsidRPr="00E513BA">
        <w:rPr>
          <w:color w:val="000000" w:themeColor="text1"/>
          <w:sz w:val="28"/>
          <w:szCs w:val="28"/>
        </w:rPr>
        <w:t>исключением планируемого объема инициативных платежей;</w:t>
      </w:r>
    </w:p>
    <w:p w14:paraId="7E3533EB" w14:textId="77777777" w:rsidR="005F5A0B" w:rsidRDefault="005F5A0B" w:rsidP="005F5A0B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513BA">
        <w:rPr>
          <w:color w:val="000000" w:themeColor="text1"/>
          <w:sz w:val="28"/>
          <w:szCs w:val="28"/>
        </w:rPr>
        <w:t xml:space="preserve">11) </w:t>
      </w:r>
      <w:r>
        <w:rPr>
          <w:color w:val="000000" w:themeColor="text1"/>
          <w:sz w:val="28"/>
          <w:szCs w:val="28"/>
        </w:rPr>
        <w:t xml:space="preserve">количество </w:t>
      </w:r>
      <w:proofErr w:type="gramStart"/>
      <w:r>
        <w:rPr>
          <w:color w:val="000000" w:themeColor="text1"/>
          <w:sz w:val="28"/>
          <w:szCs w:val="28"/>
        </w:rPr>
        <w:t>потенциальных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благополучателей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5A15ABFD" w14:textId="77777777" w:rsidR="005F5A0B" w:rsidRDefault="005F5A0B" w:rsidP="005F5A0B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12) </w:t>
      </w:r>
      <w:r w:rsidRPr="00E513BA">
        <w:rPr>
          <w:color w:val="000000" w:themeColor="text1"/>
          <w:sz w:val="28"/>
          <w:szCs w:val="28"/>
        </w:rPr>
        <w:t xml:space="preserve">предложения по </w:t>
      </w:r>
      <w:r w:rsidRPr="00E513BA">
        <w:rPr>
          <w:bCs/>
          <w:color w:val="000000" w:themeColor="text1"/>
          <w:sz w:val="28"/>
          <w:szCs w:val="28"/>
        </w:rPr>
        <w:t>последующему содержанию создаваемого (реконструируемого</w:t>
      </w:r>
      <w:r w:rsidRPr="00E01D7F">
        <w:rPr>
          <w:bCs/>
          <w:color w:val="000000" w:themeColor="text1"/>
          <w:sz w:val="28"/>
          <w:szCs w:val="28"/>
        </w:rPr>
        <w:t>, ремонтируемого) объекта (объектов) в случае, если в рамках реализации инициативного проекта предполагается создание (реконструк</w:t>
      </w:r>
      <w:r>
        <w:rPr>
          <w:bCs/>
          <w:color w:val="000000" w:themeColor="text1"/>
          <w:sz w:val="28"/>
          <w:szCs w:val="28"/>
        </w:rPr>
        <w:t>ция, ремонт) объекта (объектов);</w:t>
      </w:r>
      <w:proofErr w:type="gramEnd"/>
    </w:p>
    <w:p w14:paraId="0C73FF3A" w14:textId="77777777" w:rsidR="005F5A0B" w:rsidRPr="00D56826" w:rsidRDefault="005F5A0B" w:rsidP="005F5A0B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13) иные сведения.</w:t>
      </w:r>
    </w:p>
    <w:p w14:paraId="27FE33EF" w14:textId="142617BF" w:rsidR="00D84F6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>.3. При выдвижении инициативы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о проведении конференции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инициативная группа направляет обращение в </w:t>
      </w:r>
      <w:r w:rsidR="00D84F6C" w:rsidRPr="00CD5DC0">
        <w:rPr>
          <w:rFonts w:ascii="Times New Roman" w:hAnsi="Times New Roman" w:cs="Times New Roman"/>
          <w:sz w:val="28"/>
          <w:szCs w:val="28"/>
        </w:rPr>
        <w:t>Совет Славянского городского поселения Славянского района (далее – Совет городского поселения).</w:t>
      </w:r>
    </w:p>
    <w:p w14:paraId="4CEB328C" w14:textId="3861C4E0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>.4. Обращение направляется в письменном виде с приложением протокола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собрания инициативной группы. Обращение должно быть подписано всеми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представителями инициативной группы.</w:t>
      </w:r>
    </w:p>
    <w:p w14:paraId="47C6E413" w14:textId="32CB87AA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Вопрос о назначении конференции рассматривается на очередно</w:t>
      </w:r>
      <w:r w:rsidR="00227B2C">
        <w:rPr>
          <w:rFonts w:ascii="Times New Roman" w:hAnsi="Times New Roman" w:cs="Times New Roman"/>
          <w:sz w:val="28"/>
          <w:szCs w:val="28"/>
        </w:rPr>
        <w:t>й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227B2C">
        <w:rPr>
          <w:rFonts w:ascii="Times New Roman" w:hAnsi="Times New Roman" w:cs="Times New Roman"/>
          <w:sz w:val="28"/>
          <w:szCs w:val="28"/>
        </w:rPr>
        <w:t>сессии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Pr="00CD5DC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D84F6C" w:rsidRPr="00CD5DC0">
        <w:rPr>
          <w:rFonts w:ascii="Times New Roman" w:hAnsi="Times New Roman" w:cs="Times New Roman"/>
          <w:sz w:val="28"/>
          <w:szCs w:val="28"/>
        </w:rPr>
        <w:t>Совета городского поселения.</w:t>
      </w:r>
    </w:p>
    <w:p w14:paraId="2402887D" w14:textId="0D64B17E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.5. 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r w:rsidR="00C041DC" w:rsidRPr="00CD5DC0"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проведения конференции по соответствующему вопросу (вопросам),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направить инициативной группе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свои замечания, предложения или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мотивированные возражения.</w:t>
      </w:r>
    </w:p>
    <w:p w14:paraId="2C697A34" w14:textId="0F892181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.6. </w:t>
      </w:r>
      <w:r w:rsidR="00BE620A" w:rsidRPr="00CD5DC0">
        <w:rPr>
          <w:rFonts w:ascii="Times New Roman" w:hAnsi="Times New Roman" w:cs="Times New Roman"/>
          <w:sz w:val="28"/>
          <w:szCs w:val="28"/>
        </w:rPr>
        <w:t>К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D84F6C" w:rsidRPr="00CD5DC0">
        <w:rPr>
          <w:rFonts w:ascii="Times New Roman" w:hAnsi="Times New Roman" w:cs="Times New Roman"/>
          <w:sz w:val="28"/>
          <w:szCs w:val="28"/>
        </w:rPr>
        <w:t>н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азначаются </w:t>
      </w:r>
      <w:r w:rsidR="00D84F6C" w:rsidRPr="00CD5DC0">
        <w:rPr>
          <w:rFonts w:ascii="Times New Roman" w:hAnsi="Times New Roman" w:cs="Times New Roman"/>
          <w:sz w:val="28"/>
          <w:szCs w:val="28"/>
        </w:rPr>
        <w:t>Советом городского поселения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6F5A882" w14:textId="46AAFD2E" w:rsidR="00C041DC" w:rsidRPr="00CD5DC0" w:rsidRDefault="00D84F6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Совет городского поселения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отказать инициативной группе в назначении конференции. Основанием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для отказа может быть только нарушение инициативной группой федеральных</w:t>
      </w:r>
      <w:r w:rsidRPr="00CD5DC0">
        <w:rPr>
          <w:rFonts w:ascii="Times New Roman" w:hAnsi="Times New Roman" w:cs="Times New Roman"/>
          <w:sz w:val="28"/>
          <w:szCs w:val="28"/>
        </w:rPr>
        <w:t xml:space="preserve"> законов, законов Краснодарского края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, </w:t>
      </w:r>
      <w:r w:rsidRPr="00CD5DC0">
        <w:rPr>
          <w:rFonts w:ascii="Times New Roman" w:hAnsi="Times New Roman" w:cs="Times New Roman"/>
          <w:sz w:val="28"/>
          <w:szCs w:val="28"/>
        </w:rPr>
        <w:t>У</w:t>
      </w:r>
      <w:r w:rsidR="00C041DC" w:rsidRPr="00CD5DC0">
        <w:rPr>
          <w:rFonts w:ascii="Times New Roman" w:hAnsi="Times New Roman" w:cs="Times New Roman"/>
          <w:sz w:val="28"/>
          <w:szCs w:val="28"/>
        </w:rPr>
        <w:t>става и нормативных правовых</w:t>
      </w:r>
      <w:r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CD5DC0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района.</w:t>
      </w:r>
    </w:p>
    <w:p w14:paraId="4F355CC2" w14:textId="44DAF8F4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>.7. Подготовку и проведение конференций осуществляет</w:t>
      </w:r>
      <w:r w:rsidR="00D84F6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инициативная группа.</w:t>
      </w:r>
    </w:p>
    <w:p w14:paraId="58F6FC85" w14:textId="100A9A6E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.8. В решении 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="00C041DC" w:rsidRPr="00CD5DC0">
        <w:rPr>
          <w:rFonts w:ascii="Times New Roman" w:hAnsi="Times New Roman" w:cs="Times New Roman"/>
          <w:sz w:val="28"/>
          <w:szCs w:val="28"/>
        </w:rPr>
        <w:t>о назначении проведения конференции указываются:</w:t>
      </w:r>
    </w:p>
    <w:p w14:paraId="16425AE7" w14:textId="651697A5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инициатор проведения конференции;</w:t>
      </w:r>
    </w:p>
    <w:p w14:paraId="0AA60891" w14:textId="457B0B0C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дата, место и время проведения конференции;</w:t>
      </w:r>
    </w:p>
    <w:p w14:paraId="1EA36271" w14:textId="3438B90C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повестка конференции;</w:t>
      </w:r>
    </w:p>
    <w:p w14:paraId="7DB4C3B0" w14:textId="0315119E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CD5DC0">
        <w:rPr>
          <w:rFonts w:ascii="Times New Roman" w:hAnsi="Times New Roman" w:cs="Times New Roman"/>
          <w:sz w:val="28"/>
          <w:szCs w:val="28"/>
        </w:rPr>
        <w:t>на которой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проводится конференция;</w:t>
      </w:r>
    </w:p>
    <w:p w14:paraId="13F31472" w14:textId="5A519990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количество делегатов на конференцию;</w:t>
      </w:r>
    </w:p>
    <w:p w14:paraId="6F641F9F" w14:textId="62A3EFB2" w:rsidR="00C041DC" w:rsidRPr="00CD5DC0" w:rsidRDefault="00C041DC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конференций.</w:t>
      </w:r>
    </w:p>
    <w:p w14:paraId="6BC6688E" w14:textId="1F542DB8" w:rsidR="00C041DC" w:rsidRPr="00CD5DC0" w:rsidRDefault="006036B8" w:rsidP="00B02F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DC" w:rsidRPr="00CD5DC0">
        <w:rPr>
          <w:rFonts w:ascii="Times New Roman" w:hAnsi="Times New Roman" w:cs="Times New Roman"/>
          <w:sz w:val="28"/>
          <w:szCs w:val="28"/>
        </w:rPr>
        <w:t>.9. Решение о назначении конференций подлежит официальному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14:paraId="35A5EED2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7C309" w14:textId="589D8578" w:rsidR="00C041DC" w:rsidRPr="00CD5DC0" w:rsidRDefault="00A33D26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1DC" w:rsidRPr="00CD5DC0">
        <w:rPr>
          <w:rFonts w:ascii="Times New Roman" w:hAnsi="Times New Roman" w:cs="Times New Roman"/>
          <w:sz w:val="28"/>
          <w:szCs w:val="28"/>
        </w:rPr>
        <w:t>. Оповещение граждан о конференциях</w:t>
      </w:r>
    </w:p>
    <w:p w14:paraId="3F91F474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04949" w14:textId="29FE6D50" w:rsidR="00C041DC" w:rsidRPr="00CD5DC0" w:rsidRDefault="00A33D26" w:rsidP="00A33D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041DC" w:rsidRPr="00CD5DC0">
        <w:rPr>
          <w:rFonts w:ascii="Times New Roman" w:hAnsi="Times New Roman" w:cs="Times New Roman"/>
          <w:sz w:val="28"/>
          <w:szCs w:val="28"/>
        </w:rPr>
        <w:t xml:space="preserve">Инициатор проведения конференции не позднее чем через </w:t>
      </w:r>
      <w:hyperlink w:anchor="Par320" w:history="1">
        <w:r w:rsidR="00D4720E" w:rsidRPr="00D4720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4720E" w:rsidRPr="00D4720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C2F72" w:rsidRPr="00D4720E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дней со дня принятия решения о проведении конференции обязан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составить список делегатов конференции и оповестить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граждан, имеющих право на участие в конференции, о месте, дате и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времени проведения конференции, выносимом на рассмотрение вопросе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(вопросах), а также об инициаторе не менее чем за </w:t>
      </w:r>
      <w:r w:rsidR="00E45B2A">
        <w:rPr>
          <w:rFonts w:ascii="Times New Roman" w:hAnsi="Times New Roman" w:cs="Times New Roman"/>
          <w:sz w:val="28"/>
          <w:szCs w:val="28"/>
        </w:rPr>
        <w:t>14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дней до ее проведения.</w:t>
      </w:r>
      <w:proofErr w:type="gramEnd"/>
    </w:p>
    <w:p w14:paraId="4053E9A0" w14:textId="26B1E6D9" w:rsidR="00C041DC" w:rsidRPr="00CD5DC0" w:rsidRDefault="00A33D26" w:rsidP="00A33D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1DC" w:rsidRPr="00CD5DC0">
        <w:rPr>
          <w:rFonts w:ascii="Times New Roman" w:hAnsi="Times New Roman" w:cs="Times New Roman"/>
          <w:sz w:val="28"/>
          <w:szCs w:val="28"/>
        </w:rPr>
        <w:t>.2. Инициатор проведения конференции самостоятельно, с учетом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местных условий, определяет способ оповещения граждан.</w:t>
      </w:r>
    </w:p>
    <w:p w14:paraId="6E366D46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BEF45" w14:textId="667F1F2A" w:rsidR="00C041DC" w:rsidRPr="00CD5DC0" w:rsidRDefault="00BE620A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6</w:t>
      </w:r>
      <w:r w:rsidR="00C041DC" w:rsidRPr="00CD5DC0">
        <w:rPr>
          <w:rFonts w:ascii="Times New Roman" w:hAnsi="Times New Roman" w:cs="Times New Roman"/>
          <w:sz w:val="28"/>
          <w:szCs w:val="28"/>
        </w:rPr>
        <w:t>. Порядок проведения выборов делегатов на конференцию</w:t>
      </w:r>
    </w:p>
    <w:p w14:paraId="1196FF0A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00324" w14:textId="3DDEF120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6</w:t>
      </w:r>
      <w:r w:rsidR="00C041DC" w:rsidRPr="00CD5DC0">
        <w:rPr>
          <w:rFonts w:ascii="Times New Roman" w:hAnsi="Times New Roman" w:cs="Times New Roman"/>
          <w:sz w:val="28"/>
          <w:szCs w:val="28"/>
        </w:rPr>
        <w:t>.1. Выборы делегатов на конференцию проводятся от группы квартир,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подъездов, дома или группы домов, а также населенных пунктов.</w:t>
      </w:r>
    </w:p>
    <w:p w14:paraId="415A281F" w14:textId="07FB480E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6</w:t>
      </w:r>
      <w:r w:rsidR="00C041DC" w:rsidRPr="00CD5DC0">
        <w:rPr>
          <w:rFonts w:ascii="Times New Roman" w:hAnsi="Times New Roman" w:cs="Times New Roman"/>
          <w:sz w:val="28"/>
          <w:szCs w:val="28"/>
        </w:rPr>
        <w:t>.2. Выдвижение и выборы делегатов проходят в форме сбора подписей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граждан под подписными листами.</w:t>
      </w:r>
    </w:p>
    <w:p w14:paraId="33FA40E1" w14:textId="237D1BA2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6</w:t>
      </w:r>
      <w:r w:rsidR="00C041DC" w:rsidRPr="00CD5DC0">
        <w:rPr>
          <w:rFonts w:ascii="Times New Roman" w:hAnsi="Times New Roman" w:cs="Times New Roman"/>
          <w:sz w:val="28"/>
          <w:szCs w:val="28"/>
        </w:rPr>
        <w:t>.3. По инициативе граждан, от которых выдвигается делегат на конференцию в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соответствии с установленной нормой представительства, предлагаемая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кандидатура вносится в подписной лист. </w:t>
      </w:r>
      <w:r w:rsidR="000C2F72" w:rsidRPr="00CD5DC0">
        <w:rPr>
          <w:rFonts w:ascii="Times New Roman" w:hAnsi="Times New Roman" w:cs="Times New Roman"/>
          <w:sz w:val="28"/>
          <w:szCs w:val="28"/>
        </w:rPr>
        <w:t>Г</w:t>
      </w:r>
      <w:r w:rsidR="00C041DC" w:rsidRPr="00CD5DC0">
        <w:rPr>
          <w:rFonts w:ascii="Times New Roman" w:hAnsi="Times New Roman" w:cs="Times New Roman"/>
          <w:sz w:val="28"/>
          <w:szCs w:val="28"/>
        </w:rPr>
        <w:t>раждане, поддерживающие эту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кандидатуру, расписываются в подписном листе.</w:t>
      </w:r>
    </w:p>
    <w:p w14:paraId="5891B691" w14:textId="542C48EB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6</w:t>
      </w:r>
      <w:r w:rsidR="00C041DC" w:rsidRPr="00CD5DC0">
        <w:rPr>
          <w:rFonts w:ascii="Times New Roman" w:hAnsi="Times New Roman" w:cs="Times New Roman"/>
          <w:sz w:val="28"/>
          <w:szCs w:val="28"/>
        </w:rPr>
        <w:t>.4. Кандидат считается избранным для участия в конференции в качестве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делегата, если в подписных листах оказалось более половины подписей граждан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в его поддержку.</w:t>
      </w:r>
    </w:p>
    <w:p w14:paraId="035C81E0" w14:textId="208A20EF" w:rsidR="00C041DC" w:rsidRPr="00CD5DC0" w:rsidRDefault="00BE620A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41DC" w:rsidRPr="00CD5DC0">
        <w:rPr>
          <w:rFonts w:ascii="Times New Roman" w:hAnsi="Times New Roman" w:cs="Times New Roman"/>
          <w:sz w:val="28"/>
          <w:szCs w:val="28"/>
        </w:rPr>
        <w:t>. Порядок проведения конференции</w:t>
      </w:r>
    </w:p>
    <w:p w14:paraId="0EEF1FFB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9BBC5" w14:textId="18DBA7AF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7</w:t>
      </w:r>
      <w:r w:rsidR="00C041DC" w:rsidRPr="00CD5DC0">
        <w:rPr>
          <w:rFonts w:ascii="Times New Roman" w:hAnsi="Times New Roman" w:cs="Times New Roman"/>
          <w:sz w:val="28"/>
          <w:szCs w:val="28"/>
        </w:rPr>
        <w:t>.1. Конференция проводится в соответствии с регламентом работы,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утверждаемым ее делегатами.</w:t>
      </w:r>
    </w:p>
    <w:p w14:paraId="7AB89F72" w14:textId="7E154B78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7.</w:t>
      </w:r>
      <w:r w:rsidR="00C041DC" w:rsidRPr="00CD5DC0">
        <w:rPr>
          <w:rFonts w:ascii="Times New Roman" w:hAnsi="Times New Roman" w:cs="Times New Roman"/>
          <w:sz w:val="28"/>
          <w:szCs w:val="28"/>
        </w:rPr>
        <w:t>2. Конференция правомочна, если в ней приняли участие не менее 2/3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делегатов, уполномоченных для участия в конференции.</w:t>
      </w:r>
    </w:p>
    <w:p w14:paraId="35E9B2C0" w14:textId="38F0EADD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7</w:t>
      </w:r>
      <w:r w:rsidR="00C041DC" w:rsidRPr="00CD5DC0">
        <w:rPr>
          <w:rFonts w:ascii="Times New Roman" w:hAnsi="Times New Roman" w:cs="Times New Roman"/>
          <w:sz w:val="28"/>
          <w:szCs w:val="28"/>
        </w:rPr>
        <w:t>.3. Решения конференции принимаются большинством голосов от списочного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состава делегатов.</w:t>
      </w:r>
    </w:p>
    <w:p w14:paraId="27816BE9" w14:textId="5C97BC58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7</w:t>
      </w:r>
      <w:r w:rsidR="00C041DC" w:rsidRPr="00CD5DC0">
        <w:rPr>
          <w:rFonts w:ascii="Times New Roman" w:hAnsi="Times New Roman" w:cs="Times New Roman"/>
          <w:sz w:val="28"/>
          <w:szCs w:val="28"/>
        </w:rPr>
        <w:t>.4. Протокол конференции оформляется в соответствии с настоящим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Положением.  Решение конференции в течение </w:t>
      </w:r>
      <w:r w:rsidR="00C4424E">
        <w:rPr>
          <w:rFonts w:ascii="Times New Roman" w:hAnsi="Times New Roman" w:cs="Times New Roman"/>
          <w:sz w:val="28"/>
          <w:szCs w:val="28"/>
        </w:rPr>
        <w:t>10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 дней доводится до сведения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Славянского района </w:t>
      </w:r>
      <w:r w:rsidR="00C041DC" w:rsidRPr="00CD5DC0">
        <w:rPr>
          <w:rFonts w:ascii="Times New Roman" w:hAnsi="Times New Roman" w:cs="Times New Roman"/>
          <w:sz w:val="28"/>
          <w:szCs w:val="28"/>
        </w:rPr>
        <w:t>и</w:t>
      </w:r>
      <w:r w:rsidR="000C2F72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14:paraId="2B1581D8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2F7C9" w14:textId="0880D8AB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8</w:t>
      </w:r>
      <w:r w:rsidR="00C041DC" w:rsidRPr="00CD5DC0">
        <w:rPr>
          <w:rFonts w:ascii="Times New Roman" w:hAnsi="Times New Roman" w:cs="Times New Roman"/>
          <w:sz w:val="28"/>
          <w:szCs w:val="28"/>
        </w:rPr>
        <w:t>. Полномочия конференции</w:t>
      </w:r>
    </w:p>
    <w:p w14:paraId="1F88BC54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DA1FB" w14:textId="75AABA57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8</w:t>
      </w:r>
      <w:r w:rsidR="00C041DC" w:rsidRPr="00CD5DC0">
        <w:rPr>
          <w:rFonts w:ascii="Times New Roman" w:hAnsi="Times New Roman" w:cs="Times New Roman"/>
          <w:sz w:val="28"/>
          <w:szCs w:val="28"/>
        </w:rPr>
        <w:t>.1. К полномочиям конференции относятся:</w:t>
      </w:r>
    </w:p>
    <w:p w14:paraId="2F2BEE41" w14:textId="34585AD1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14:paraId="55CBBA01" w14:textId="369182A5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- внесение предложений и рекомендаций по обсуждаемым вопросам на </w:t>
      </w:r>
      <w:r w:rsidR="00BE620A" w:rsidRPr="00CD5DC0">
        <w:rPr>
          <w:rFonts w:ascii="Times New Roman" w:hAnsi="Times New Roman" w:cs="Times New Roman"/>
          <w:sz w:val="28"/>
          <w:szCs w:val="28"/>
        </w:rPr>
        <w:t>конференции</w:t>
      </w:r>
      <w:r w:rsidRPr="00CD5DC0">
        <w:rPr>
          <w:rFonts w:ascii="Times New Roman" w:hAnsi="Times New Roman" w:cs="Times New Roman"/>
          <w:sz w:val="28"/>
          <w:szCs w:val="28"/>
        </w:rPr>
        <w:t>;</w:t>
      </w:r>
    </w:p>
    <w:p w14:paraId="67C42A2E" w14:textId="44217427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14:paraId="6B9326C3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2F0F1" w14:textId="6461634E" w:rsidR="00C041DC" w:rsidRPr="00CD5DC0" w:rsidRDefault="00BE620A" w:rsidP="00281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9</w:t>
      </w:r>
      <w:r w:rsidR="00C041DC" w:rsidRPr="00CD5DC0">
        <w:rPr>
          <w:rFonts w:ascii="Times New Roman" w:hAnsi="Times New Roman" w:cs="Times New Roman"/>
          <w:sz w:val="28"/>
          <w:szCs w:val="28"/>
        </w:rPr>
        <w:t>. Итоги конференций</w:t>
      </w:r>
    </w:p>
    <w:p w14:paraId="2E2208D2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92DC3" w14:textId="290181E3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9</w:t>
      </w:r>
      <w:r w:rsidR="00C041DC" w:rsidRPr="00CD5DC0">
        <w:rPr>
          <w:rFonts w:ascii="Times New Roman" w:hAnsi="Times New Roman" w:cs="Times New Roman"/>
          <w:sz w:val="28"/>
          <w:szCs w:val="28"/>
        </w:rPr>
        <w:t>.1. Ход и итоги конференции оформляются протоколом.</w:t>
      </w:r>
    </w:p>
    <w:p w14:paraId="5D1D8AFF" w14:textId="77777777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516A4DD3" w14:textId="7B3F8ADF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дата, время и место проведения конференции;</w:t>
      </w:r>
    </w:p>
    <w:p w14:paraId="763874C9" w14:textId="7F912BA4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инициатор проведения конференции;</w:t>
      </w:r>
    </w:p>
    <w:p w14:paraId="6EE53AC1" w14:textId="775CC8D1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 - состав президиума конференции;</w:t>
      </w:r>
    </w:p>
    <w:p w14:paraId="6B0BE224" w14:textId="7A913B7F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состав счетной комиссии конференции;</w:t>
      </w:r>
    </w:p>
    <w:p w14:paraId="19076088" w14:textId="191D6402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адреса домов, жители которых участвуют в конференции;</w:t>
      </w:r>
    </w:p>
    <w:p w14:paraId="1867ED2E" w14:textId="18D032D7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количество делегатов, избранных на конференцию;</w:t>
      </w:r>
    </w:p>
    <w:p w14:paraId="13428E5C" w14:textId="063B1C07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делегатов конференции;</w:t>
      </w:r>
    </w:p>
    <w:p w14:paraId="1605F676" w14:textId="59EF9580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выносимого(-ых) на голосование;</w:t>
      </w:r>
    </w:p>
    <w:p w14:paraId="7DCCDA44" w14:textId="7ECC04C9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36DE54E5" w14:textId="67FA1275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- подпись председателя и секретаря конференции.</w:t>
      </w:r>
    </w:p>
    <w:p w14:paraId="2243D437" w14:textId="5888D5F9" w:rsidR="00C041DC" w:rsidRPr="00CD5DC0" w:rsidRDefault="00C041DC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конференции, а также</w:t>
      </w:r>
      <w:r w:rsidR="00085681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списки делегатов конференции, представителей</w:t>
      </w:r>
      <w:r w:rsidR="00085681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Pr="00CD5DC0">
        <w:rPr>
          <w:rFonts w:ascii="Times New Roman" w:hAnsi="Times New Roman" w:cs="Times New Roman"/>
          <w:sz w:val="28"/>
          <w:szCs w:val="28"/>
        </w:rPr>
        <w:t>органов местного самоуправления и других заинтересованных лиц.</w:t>
      </w:r>
    </w:p>
    <w:p w14:paraId="4226DC23" w14:textId="2C7BC250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9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.2. </w:t>
      </w:r>
      <w:r w:rsidRPr="00CD5DC0">
        <w:rPr>
          <w:rFonts w:ascii="Times New Roman" w:hAnsi="Times New Roman" w:cs="Times New Roman"/>
          <w:sz w:val="28"/>
          <w:szCs w:val="28"/>
        </w:rPr>
        <w:t>К</w:t>
      </w:r>
      <w:r w:rsidR="00C041DC" w:rsidRPr="00CD5DC0">
        <w:rPr>
          <w:rFonts w:ascii="Times New Roman" w:hAnsi="Times New Roman" w:cs="Times New Roman"/>
          <w:sz w:val="28"/>
          <w:szCs w:val="28"/>
        </w:rPr>
        <w:t>онференция также принимает решение об избрании лиц,</w:t>
      </w:r>
      <w:r w:rsidR="00085681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уполномоченных представлять конференцию во взаимоотношениях с</w:t>
      </w:r>
      <w:r w:rsidR="00085681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041DC" w:rsidRPr="00CD5DC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должностными лицами местного</w:t>
      </w:r>
      <w:r w:rsidR="00085681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85681" w:rsidRPr="00CD5DC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2FDC9C56" w14:textId="423E2457" w:rsidR="00C041DC" w:rsidRPr="00CD5DC0" w:rsidRDefault="00BE620A" w:rsidP="00C4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97">
        <w:rPr>
          <w:rFonts w:ascii="Times New Roman" w:hAnsi="Times New Roman" w:cs="Times New Roman"/>
          <w:iCs/>
          <w:sz w:val="28"/>
          <w:szCs w:val="28"/>
        </w:rPr>
        <w:t>9</w:t>
      </w:r>
      <w:r w:rsidR="00C041DC" w:rsidRPr="00435397">
        <w:rPr>
          <w:rFonts w:ascii="Times New Roman" w:hAnsi="Times New Roman" w:cs="Times New Roman"/>
          <w:iCs/>
          <w:sz w:val="28"/>
          <w:szCs w:val="28"/>
        </w:rPr>
        <w:t>.3.</w:t>
      </w:r>
      <w:r w:rsidR="00C041DC" w:rsidRPr="00CD5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Итоги конференций подлежат официальному опубликованию</w:t>
      </w:r>
      <w:r w:rsidR="00433D80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(обнародованию).</w:t>
      </w:r>
    </w:p>
    <w:p w14:paraId="3D66518E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384E9" w14:textId="45C93CB6" w:rsidR="00C041DC" w:rsidRPr="00CD5DC0" w:rsidRDefault="00CE3C3F" w:rsidP="00C44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10</w:t>
      </w:r>
      <w:r w:rsidR="00C041DC" w:rsidRPr="00CD5DC0">
        <w:rPr>
          <w:rFonts w:ascii="Times New Roman" w:hAnsi="Times New Roman" w:cs="Times New Roman"/>
          <w:sz w:val="28"/>
          <w:szCs w:val="28"/>
        </w:rPr>
        <w:t>. Финансирование проведения конференций</w:t>
      </w:r>
    </w:p>
    <w:p w14:paraId="341EADB2" w14:textId="77777777" w:rsidR="00C041DC" w:rsidRPr="00CD5DC0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9AACC" w14:textId="6FA5D0EF" w:rsidR="00C041DC" w:rsidRPr="00CD5DC0" w:rsidRDefault="00CE3C3F" w:rsidP="00F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10</w:t>
      </w:r>
      <w:r w:rsidR="00C041DC" w:rsidRPr="00CD5DC0">
        <w:rPr>
          <w:rFonts w:ascii="Times New Roman" w:hAnsi="Times New Roman" w:cs="Times New Roman"/>
          <w:sz w:val="28"/>
          <w:szCs w:val="28"/>
        </w:rPr>
        <w:t>.1. Финансовое обеспечение мероприятий, связанных с подготовкой и</w:t>
      </w:r>
      <w:r w:rsidR="00433D80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CD5DC0">
        <w:rPr>
          <w:rFonts w:ascii="Times New Roman" w:hAnsi="Times New Roman" w:cs="Times New Roman"/>
          <w:sz w:val="28"/>
          <w:szCs w:val="28"/>
        </w:rPr>
        <w:t>проведением конференций</w:t>
      </w:r>
      <w:r w:rsidRPr="00CD5DC0">
        <w:rPr>
          <w:rFonts w:ascii="Times New Roman" w:hAnsi="Times New Roman" w:cs="Times New Roman"/>
          <w:sz w:val="28"/>
          <w:szCs w:val="28"/>
        </w:rPr>
        <w:t>,</w:t>
      </w:r>
      <w:r w:rsidR="00C041DC" w:rsidRPr="00CD5DC0">
        <w:rPr>
          <w:rFonts w:ascii="Times New Roman" w:hAnsi="Times New Roman" w:cs="Times New Roman"/>
          <w:sz w:val="28"/>
          <w:szCs w:val="28"/>
        </w:rPr>
        <w:t xml:space="preserve"> </w:t>
      </w:r>
      <w:r w:rsidR="00C4424E">
        <w:rPr>
          <w:rFonts w:ascii="Times New Roman" w:hAnsi="Times New Roman" w:cs="Times New Roman"/>
          <w:sz w:val="28"/>
          <w:szCs w:val="28"/>
        </w:rPr>
        <w:t>возлагается на инициаторов проведения конференций</w:t>
      </w:r>
      <w:proofErr w:type="gramStart"/>
      <w:r w:rsidR="00C041DC" w:rsidRPr="00CD5DC0">
        <w:rPr>
          <w:rFonts w:ascii="Times New Roman" w:hAnsi="Times New Roman" w:cs="Times New Roman"/>
          <w:sz w:val="28"/>
          <w:szCs w:val="28"/>
        </w:rPr>
        <w:t>.</w:t>
      </w:r>
      <w:r w:rsidR="00E6785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40A2D46" w14:textId="77777777" w:rsidR="00C041DC" w:rsidRDefault="00C041DC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BDA8C" w14:textId="77777777" w:rsidR="00FA15D2" w:rsidRDefault="00FA15D2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42F9E" w14:textId="7777777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14:paraId="5793BB0E" w14:textId="7777777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внутренней и кадровой политики, </w:t>
      </w:r>
    </w:p>
    <w:p w14:paraId="597BEF43" w14:textId="7777777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сферы, взаимодействию </w:t>
      </w:r>
    </w:p>
    <w:p w14:paraId="0296BBC1" w14:textId="7777777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правоохранительными органами </w:t>
      </w:r>
    </w:p>
    <w:p w14:paraId="6BAD897E" w14:textId="7777777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</w:t>
      </w:r>
      <w:proofErr w:type="gramEnd"/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</w:p>
    <w:p w14:paraId="7B809152" w14:textId="23C339C7" w:rsidR="00FA6361" w:rsidRPr="00021B3F" w:rsidRDefault="00FA6361" w:rsidP="00FA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Славянского района</w:t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В.В. Беляев</w:t>
      </w:r>
    </w:p>
    <w:p w14:paraId="24FBFCE3" w14:textId="77777777" w:rsidR="00FA15D2" w:rsidRDefault="00FA15D2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143A3" w14:textId="77777777" w:rsidR="00FA15D2" w:rsidRPr="00CD5DC0" w:rsidRDefault="00FA15D2" w:rsidP="0028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5D2" w:rsidRPr="00CD5DC0" w:rsidSect="00BA7595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25AE5" w14:textId="77777777" w:rsidR="00FF695B" w:rsidRDefault="00FF695B" w:rsidP="00BA7595">
      <w:pPr>
        <w:spacing w:after="0" w:line="240" w:lineRule="auto"/>
      </w:pPr>
      <w:r>
        <w:separator/>
      </w:r>
    </w:p>
  </w:endnote>
  <w:endnote w:type="continuationSeparator" w:id="0">
    <w:p w14:paraId="16F90921" w14:textId="77777777" w:rsidR="00FF695B" w:rsidRDefault="00FF695B" w:rsidP="00BA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F922" w14:textId="77777777" w:rsidR="00FF695B" w:rsidRDefault="00FF695B" w:rsidP="00BA7595">
      <w:pPr>
        <w:spacing w:after="0" w:line="240" w:lineRule="auto"/>
      </w:pPr>
      <w:r>
        <w:separator/>
      </w:r>
    </w:p>
  </w:footnote>
  <w:footnote w:type="continuationSeparator" w:id="0">
    <w:p w14:paraId="7406EF92" w14:textId="77777777" w:rsidR="00FF695B" w:rsidRDefault="00FF695B" w:rsidP="00BA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1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F6D29" w14:textId="77777777" w:rsidR="00BA7595" w:rsidRDefault="00BA7595">
        <w:pPr>
          <w:pStyle w:val="a3"/>
          <w:jc w:val="center"/>
        </w:pPr>
      </w:p>
      <w:p w14:paraId="688C24AA" w14:textId="77777777" w:rsidR="00BA7595" w:rsidRDefault="00BA7595">
        <w:pPr>
          <w:pStyle w:val="a3"/>
          <w:jc w:val="center"/>
        </w:pPr>
      </w:p>
      <w:p w14:paraId="0E0F2EF5" w14:textId="5B0BA37F" w:rsidR="00BA7595" w:rsidRPr="00BA7595" w:rsidRDefault="00BA75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75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75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75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DD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A75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3FCBD8" w14:textId="77777777" w:rsidR="00BA7595" w:rsidRDefault="00BA7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C"/>
    <w:rsid w:val="00050CCB"/>
    <w:rsid w:val="00074485"/>
    <w:rsid w:val="00085681"/>
    <w:rsid w:val="000877A0"/>
    <w:rsid w:val="000C0D54"/>
    <w:rsid w:val="000C2F72"/>
    <w:rsid w:val="001B270E"/>
    <w:rsid w:val="00227B2C"/>
    <w:rsid w:val="00244E9B"/>
    <w:rsid w:val="002722B1"/>
    <w:rsid w:val="0028189A"/>
    <w:rsid w:val="00300D8D"/>
    <w:rsid w:val="00305866"/>
    <w:rsid w:val="003E3CB0"/>
    <w:rsid w:val="00433D80"/>
    <w:rsid w:val="00435397"/>
    <w:rsid w:val="005D43CF"/>
    <w:rsid w:val="005F5A0B"/>
    <w:rsid w:val="005F6086"/>
    <w:rsid w:val="006036B8"/>
    <w:rsid w:val="00653490"/>
    <w:rsid w:val="0065650B"/>
    <w:rsid w:val="006E3CE8"/>
    <w:rsid w:val="00774B72"/>
    <w:rsid w:val="008618F8"/>
    <w:rsid w:val="008A0974"/>
    <w:rsid w:val="008B3F23"/>
    <w:rsid w:val="00A33D26"/>
    <w:rsid w:val="00A37AD2"/>
    <w:rsid w:val="00A46CF7"/>
    <w:rsid w:val="00B02F79"/>
    <w:rsid w:val="00BA2DD6"/>
    <w:rsid w:val="00BA7595"/>
    <w:rsid w:val="00BE620A"/>
    <w:rsid w:val="00C041DC"/>
    <w:rsid w:val="00C246D0"/>
    <w:rsid w:val="00C4424E"/>
    <w:rsid w:val="00CD5DC0"/>
    <w:rsid w:val="00CE3C3F"/>
    <w:rsid w:val="00D04758"/>
    <w:rsid w:val="00D4720E"/>
    <w:rsid w:val="00D64149"/>
    <w:rsid w:val="00D84F6C"/>
    <w:rsid w:val="00D937D7"/>
    <w:rsid w:val="00E45B2A"/>
    <w:rsid w:val="00E67851"/>
    <w:rsid w:val="00E83B0A"/>
    <w:rsid w:val="00FA15D2"/>
    <w:rsid w:val="00FA6361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95"/>
  </w:style>
  <w:style w:type="paragraph" w:styleId="a5">
    <w:name w:val="footer"/>
    <w:basedOn w:val="a"/>
    <w:link w:val="a6"/>
    <w:uiPriority w:val="99"/>
    <w:unhideWhenUsed/>
    <w:rsid w:val="00BA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95"/>
  </w:style>
  <w:style w:type="paragraph" w:customStyle="1" w:styleId="s1">
    <w:name w:val="s_1"/>
    <w:basedOn w:val="a"/>
    <w:rsid w:val="005F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95"/>
  </w:style>
  <w:style w:type="paragraph" w:styleId="a5">
    <w:name w:val="footer"/>
    <w:basedOn w:val="a"/>
    <w:link w:val="a6"/>
    <w:uiPriority w:val="99"/>
    <w:unhideWhenUsed/>
    <w:rsid w:val="00BA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95"/>
  </w:style>
  <w:style w:type="paragraph" w:customStyle="1" w:styleId="s1">
    <w:name w:val="s_1"/>
    <w:basedOn w:val="a"/>
    <w:rsid w:val="005F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C8369DAF3EFBFA7A8C8B9C631582B7C2A041F6DD17249A3FEC407598E9E1FB892D0313052D95C28847BB3B4C9x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C8369DAF3EFBFA7A8C8B9C631582B7D270B1A6386254BF2ABCA0251DEC40FBCDB843E2F50C542289A7BCBx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Колногузова СВ</cp:lastModifiedBy>
  <cp:revision>29</cp:revision>
  <dcterms:created xsi:type="dcterms:W3CDTF">2021-02-15T06:20:00Z</dcterms:created>
  <dcterms:modified xsi:type="dcterms:W3CDTF">2021-02-26T10:10:00Z</dcterms:modified>
</cp:coreProperties>
</file>